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5" w:rsidRPr="00A6075A" w:rsidRDefault="007C0A75" w:rsidP="007C0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0A75" w:rsidRDefault="007C0A75" w:rsidP="007C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075A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  <w:r w:rsidRPr="00A6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A75" w:rsidRPr="00077F74" w:rsidRDefault="007C0A75" w:rsidP="007C0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7C0A75" w:rsidRPr="00077F74" w:rsidRDefault="007C0A75" w:rsidP="007C0A75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F7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F7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             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0C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F10C4">
        <w:rPr>
          <w:rFonts w:ascii="Times New Roman" w:hAnsi="Times New Roman" w:cs="Times New Roman"/>
          <w:sz w:val="28"/>
          <w:szCs w:val="28"/>
        </w:rPr>
        <w:t xml:space="preserve"> бюджета СП «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F10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10C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F10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10C4">
        <w:rPr>
          <w:rFonts w:ascii="Times New Roman" w:hAnsi="Times New Roman" w:cs="Times New Roman"/>
          <w:sz w:val="28"/>
          <w:szCs w:val="28"/>
        </w:rPr>
        <w:t>г.</w:t>
      </w: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п.4ч.10 ст. 35 ФЗ-131 «Об общих принципах организации</w:t>
      </w: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п.1 ч.8 ст.10 Устава</w:t>
      </w: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43ED8">
        <w:rPr>
          <w:rFonts w:ascii="Times New Roman" w:hAnsi="Times New Roman" w:cs="Times New Roman"/>
          <w:sz w:val="28"/>
          <w:szCs w:val="28"/>
        </w:rPr>
        <w:t>». Заслушав информацию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за 9 месяцев 2016г. ведущего специалиста-экономиста администрации </w:t>
      </w:r>
      <w:r w:rsidRPr="008F10C4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F10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Ц.Б.,  рассмотрев и обсудив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8F10C4">
        <w:rPr>
          <w:rFonts w:ascii="Times New Roman" w:hAnsi="Times New Roman" w:cs="Times New Roman"/>
          <w:sz w:val="28"/>
          <w:szCs w:val="28"/>
        </w:rPr>
        <w:t xml:space="preserve"> бюджета СП «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F10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2016г. </w:t>
      </w:r>
      <w:r w:rsidRPr="00A6075A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ED8">
        <w:rPr>
          <w:rFonts w:ascii="Times New Roman" w:hAnsi="Times New Roman" w:cs="Times New Roman"/>
          <w:sz w:val="28"/>
          <w:szCs w:val="28"/>
        </w:rPr>
        <w:t>:</w:t>
      </w:r>
    </w:p>
    <w:p w:rsidR="007C0A75" w:rsidRDefault="007C0A75" w:rsidP="007C0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A5D">
        <w:rPr>
          <w:rFonts w:ascii="Times New Roman" w:hAnsi="Times New Roman" w:cs="Times New Roman"/>
          <w:sz w:val="28"/>
          <w:szCs w:val="28"/>
        </w:rPr>
        <w:t>Утвердить исполнение бюджета за 9 месяцев 2016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2016 года доходная часть бюджета</w:t>
      </w:r>
      <w:r w:rsidRPr="008F10C4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F10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составил 4 млн.320 тыс. 500 руб., а расход составил 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млн.645 тыс. 900 руб. и перерасход составил 325 тыс.400 руб.</w:t>
      </w:r>
    </w:p>
    <w:p w:rsidR="007C0A75" w:rsidRPr="00207727" w:rsidRDefault="007C0A75" w:rsidP="007C0A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A5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С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930A5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30A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27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Pr="00207727">
        <w:rPr>
          <w:rFonts w:ascii="Times New Roman" w:hAnsi="Times New Roman" w:cs="Times New Roman"/>
          <w:sz w:val="28"/>
          <w:szCs w:val="28"/>
        </w:rPr>
        <w:t>Лубсанову</w:t>
      </w:r>
      <w:proofErr w:type="spellEnd"/>
      <w:r w:rsidRPr="00207727">
        <w:rPr>
          <w:rFonts w:ascii="Times New Roman" w:hAnsi="Times New Roman" w:cs="Times New Roman"/>
          <w:sz w:val="28"/>
          <w:szCs w:val="28"/>
        </w:rPr>
        <w:t>.</w:t>
      </w: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A75" w:rsidRPr="00C44FAC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A75" w:rsidRDefault="007C0A75" w:rsidP="007C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AE" w:rsidRDefault="007C0A75" w:rsidP="007C0A75"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D56BAE" w:rsidSect="008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0320"/>
    <w:multiLevelType w:val="hybridMultilevel"/>
    <w:tmpl w:val="515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7C0A75"/>
    <w:rsid w:val="001C54E8"/>
    <w:rsid w:val="007C0A75"/>
    <w:rsid w:val="008556D8"/>
    <w:rsid w:val="00D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75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2018-04-10T05:17:00Z</dcterms:created>
  <dcterms:modified xsi:type="dcterms:W3CDTF">2018-04-10T05:18:00Z</dcterms:modified>
</cp:coreProperties>
</file>